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3" w:rsidRDefault="00FD5F4D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noProof/>
          <w:sz w:val="48"/>
          <w:szCs w:val="48"/>
          <w:lang w:eastAsia="ru-RU" w:bidi="ar-SA"/>
        </w:rPr>
        <w:drawing>
          <wp:inline distT="0" distB="0" distL="0" distR="0">
            <wp:extent cx="6515100" cy="921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43" w:rsidRDefault="004B1443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4B1443" w:rsidRDefault="00320EDE">
      <w:pPr>
        <w:pStyle w:val="ab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4B1443" w:rsidRDefault="004B1443">
      <w:pPr>
        <w:pStyle w:val="ab"/>
        <w:jc w:val="center"/>
        <w:rPr>
          <w:rFonts w:hint="eastAsia"/>
        </w:rPr>
      </w:pPr>
    </w:p>
    <w:p w:rsidR="004B1443" w:rsidRDefault="00320EDE">
      <w:pPr>
        <w:jc w:val="right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«Воспитание – есть управление процессом развития личности                                             через создание благоприятных для этого условий».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Х.Й.Лийметс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Л.И.Новикова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1443" w:rsidRDefault="004B144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  <w:proofErr w:type="gramEnd"/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В центре программы воспитания муниципального бюджетного общеобразовательного учреждения </w:t>
      </w:r>
      <w:r w:rsidR="00263C94">
        <w:rPr>
          <w:rFonts w:ascii="Times New Roman" w:hAnsi="Times New Roman"/>
          <w:sz w:val="28"/>
          <w:szCs w:val="28"/>
        </w:rPr>
        <w:t xml:space="preserve">«Многопрофильный лицей» имени </w:t>
      </w:r>
      <w:proofErr w:type="spellStart"/>
      <w:r w:rsidR="00263C94" w:rsidRPr="00263C94">
        <w:rPr>
          <w:rFonts w:ascii="Times New Roman" w:hAnsi="Times New Roman"/>
          <w:bCs/>
          <w:sz w:val="28"/>
          <w:szCs w:val="28"/>
        </w:rPr>
        <w:t>О.В.Кошевого</w:t>
      </w:r>
      <w:proofErr w:type="spellEnd"/>
      <w:r w:rsidR="00263C94" w:rsidRPr="00263C94">
        <w:rPr>
          <w:rFonts w:ascii="Times New Roman" w:hAnsi="Times New Roman"/>
          <w:bCs/>
          <w:sz w:val="28"/>
          <w:szCs w:val="28"/>
        </w:rPr>
        <w:t xml:space="preserve"> городского поселения "Рабочий поселок Чегдомын" </w:t>
      </w:r>
      <w:r>
        <w:rPr>
          <w:rFonts w:ascii="Times New Roman" w:hAnsi="Times New Roman"/>
          <w:sz w:val="28"/>
          <w:szCs w:val="28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имеет следующую структуру: </w:t>
      </w:r>
    </w:p>
    <w:p w:rsidR="004B1443" w:rsidRDefault="00320EDE">
      <w:pPr>
        <w:numPr>
          <w:ilvl w:val="0"/>
          <w:numId w:val="3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4B1443" w:rsidRDefault="00320EDE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воспитания;</w:t>
      </w:r>
    </w:p>
    <w:p w:rsidR="004B1443" w:rsidRDefault="00320EDE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формы и содержание деятельности;</w:t>
      </w:r>
    </w:p>
    <w:p w:rsidR="004B1443" w:rsidRDefault="00320EDE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воспитательного процесса. </w:t>
      </w:r>
    </w:p>
    <w:p w:rsidR="004B1443" w:rsidRDefault="004B1443">
      <w:pPr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1. </w:t>
      </w:r>
      <w:bookmarkStart w:id="0" w:name="__DdeLink__72966_382361310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Особенности организуемого в школе воспитательного процесса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Процесс воспитания в МБОУ </w:t>
      </w:r>
      <w:r w:rsidR="00263C94">
        <w:rPr>
          <w:rFonts w:ascii="Times New Roman" w:hAnsi="Times New Roman"/>
          <w:sz w:val="28"/>
          <w:szCs w:val="28"/>
        </w:rPr>
        <w:t>«Многопрофильный</w:t>
      </w:r>
      <w:r w:rsidR="00263C94">
        <w:rPr>
          <w:rFonts w:ascii="Times New Roman" w:hAnsi="Times New Roman"/>
          <w:sz w:val="28"/>
          <w:szCs w:val="28"/>
        </w:rPr>
        <w:tab/>
        <w:t xml:space="preserve"> лицей» им. </w:t>
      </w:r>
      <w:proofErr w:type="spellStart"/>
      <w:r w:rsidR="00263C94">
        <w:rPr>
          <w:rFonts w:ascii="Times New Roman" w:hAnsi="Times New Roman"/>
          <w:sz w:val="28"/>
          <w:szCs w:val="28"/>
        </w:rPr>
        <w:t>О.В.Кошевого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4B1443" w:rsidRDefault="00320E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B1443" w:rsidRDefault="00320E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ориентир на создание в образовательной организации психологически </w:t>
      </w:r>
      <w:r>
        <w:rPr>
          <w:rFonts w:ascii="Times New Roman" w:hAnsi="Times New Roman"/>
          <w:sz w:val="28"/>
          <w:szCs w:val="28"/>
        </w:rPr>
        <w:lastRenderedPageBreak/>
        <w:t>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4B1443" w:rsidRDefault="00320E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B1443" w:rsidRDefault="00320E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B1443" w:rsidRDefault="00320E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системность, целесообразность и </w:t>
      </w:r>
      <w:proofErr w:type="spellStart"/>
      <w:r>
        <w:rPr>
          <w:rFonts w:ascii="Times New Roman" w:hAnsi="Times New Roman"/>
          <w:sz w:val="28"/>
          <w:szCs w:val="28"/>
        </w:rPr>
        <w:t>нешаблонность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как условия его эффективности.</w:t>
      </w:r>
    </w:p>
    <w:p w:rsidR="004B1443" w:rsidRDefault="00320EDE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Основными традициями воспитания в </w:t>
      </w:r>
      <w:r w:rsidR="00263C94" w:rsidRPr="00263C94">
        <w:rPr>
          <w:rFonts w:ascii="Times New Roman" w:hAnsi="Times New Roman"/>
          <w:sz w:val="28"/>
          <w:szCs w:val="28"/>
        </w:rPr>
        <w:t>МБОУ «Многопрофильны</w:t>
      </w:r>
      <w:r w:rsidR="00263C94">
        <w:rPr>
          <w:rFonts w:ascii="Times New Roman" w:hAnsi="Times New Roman"/>
          <w:sz w:val="28"/>
          <w:szCs w:val="28"/>
        </w:rPr>
        <w:t>й</w:t>
      </w:r>
      <w:r w:rsidR="00263C94" w:rsidRPr="00263C94">
        <w:rPr>
          <w:rFonts w:ascii="Times New Roman" w:hAnsi="Times New Roman"/>
          <w:sz w:val="28"/>
          <w:szCs w:val="28"/>
        </w:rPr>
        <w:tab/>
        <w:t xml:space="preserve"> лицей» им. </w:t>
      </w:r>
      <w:proofErr w:type="spellStart"/>
      <w:r w:rsidR="00263C94" w:rsidRPr="00263C94">
        <w:rPr>
          <w:rFonts w:ascii="Times New Roman" w:hAnsi="Times New Roman"/>
          <w:sz w:val="28"/>
          <w:szCs w:val="28"/>
        </w:rPr>
        <w:t>О.В.Кошевого</w:t>
      </w:r>
      <w:proofErr w:type="spellEnd"/>
      <w:r w:rsidR="00263C94" w:rsidRPr="0026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следующие:</w:t>
      </w:r>
    </w:p>
    <w:p w:rsidR="004B1443" w:rsidRDefault="00320ED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B1443" w:rsidRDefault="00320EDE">
      <w:pPr>
        <w:numPr>
          <w:ilvl w:val="0"/>
          <w:numId w:val="3"/>
        </w:numPr>
        <w:ind w:left="73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важной чертой каждого ключевого дела и </w:t>
      </w:r>
      <w:proofErr w:type="gramStart"/>
      <w:r>
        <w:rPr>
          <w:rFonts w:ascii="Times New Roman" w:hAnsi="Times New Roman"/>
          <w:sz w:val="28"/>
          <w:szCs w:val="28"/>
        </w:rPr>
        <w:t>большинства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B1443" w:rsidRDefault="00320ED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B1443" w:rsidRDefault="00320ED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проведении общешкольных дел поощряется конструктивное </w:t>
      </w:r>
      <w:proofErr w:type="spellStart"/>
      <w:r>
        <w:rPr>
          <w:rFonts w:ascii="Times New Roman" w:hAnsi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4B1443" w:rsidRDefault="00320ED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B1443" w:rsidRDefault="00320EDE">
      <w:pPr>
        <w:numPr>
          <w:ilvl w:val="0"/>
          <w:numId w:val="3"/>
        </w:numPr>
        <w:ind w:left="73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B1443" w:rsidRDefault="004B1443">
      <w:pPr>
        <w:tabs>
          <w:tab w:val="left" w:pos="2827"/>
        </w:tabs>
        <w:rPr>
          <w:rFonts w:hint="eastAsia"/>
        </w:rPr>
      </w:pPr>
    </w:p>
    <w:p w:rsidR="004B1443" w:rsidRDefault="00320EDE">
      <w:pPr>
        <w:tabs>
          <w:tab w:val="left" w:pos="2827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2. Цели и задачи воспитания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263C94" w:rsidRPr="00263C94">
        <w:rPr>
          <w:rFonts w:ascii="Times New Roman" w:hAnsi="Times New Roman"/>
          <w:sz w:val="28"/>
          <w:szCs w:val="28"/>
        </w:rPr>
        <w:t>МБОУ «Многопрофильны</w:t>
      </w:r>
      <w:r w:rsidR="00263C94">
        <w:rPr>
          <w:rFonts w:ascii="Times New Roman" w:hAnsi="Times New Roman"/>
          <w:sz w:val="28"/>
          <w:szCs w:val="28"/>
        </w:rPr>
        <w:t>й</w:t>
      </w:r>
      <w:r w:rsidR="00263C94" w:rsidRPr="00263C94">
        <w:rPr>
          <w:rFonts w:ascii="Times New Roman" w:hAnsi="Times New Roman"/>
          <w:sz w:val="28"/>
          <w:szCs w:val="28"/>
        </w:rPr>
        <w:tab/>
        <w:t xml:space="preserve"> лицей» им. </w:t>
      </w:r>
      <w:proofErr w:type="spellStart"/>
      <w:r w:rsidR="00263C94" w:rsidRPr="00263C94">
        <w:rPr>
          <w:rFonts w:ascii="Times New Roman" w:hAnsi="Times New Roman"/>
          <w:sz w:val="28"/>
          <w:szCs w:val="28"/>
        </w:rPr>
        <w:t>О.В.Кошевого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личностное развитие школьников, проявляющееся:</w:t>
      </w:r>
      <w:proofErr w:type="gramEnd"/>
    </w:p>
    <w:p w:rsidR="004B1443" w:rsidRDefault="00320ED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B1443" w:rsidRDefault="00320ED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развитии их позитивных отношений к этим общественным ценностям (то есть в </w:t>
      </w:r>
      <w:r>
        <w:rPr>
          <w:rFonts w:ascii="Times New Roman" w:hAnsi="Times New Roman"/>
          <w:sz w:val="28"/>
          <w:szCs w:val="28"/>
        </w:rPr>
        <w:lastRenderedPageBreak/>
        <w:t>развитии их социально значимых отношений);</w:t>
      </w:r>
    </w:p>
    <w:p w:rsidR="004B1443" w:rsidRDefault="00320ED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B1443" w:rsidRDefault="004B1443">
      <w:pPr>
        <w:spacing w:line="14" w:lineRule="exact"/>
        <w:rPr>
          <w:rFonts w:hint="eastAsia"/>
          <w:color w:val="00000A"/>
          <w:sz w:val="20"/>
          <w:szCs w:val="20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целевые приоритеты</w:t>
      </w:r>
      <w:r>
        <w:rPr>
          <w:rFonts w:ascii="Times New Roman" w:hAnsi="Times New Roman"/>
          <w:sz w:val="28"/>
          <w:szCs w:val="28"/>
        </w:rPr>
        <w:t>, соответствующие трем уровням общего образования: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 xml:space="preserve"> В воспитании детей младшего школьного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rPr>
          <w:rFonts w:ascii="Times New Roman" w:hAnsi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</w:t>
      </w:r>
      <w:proofErr w:type="gramEnd"/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4B1443" w:rsidRDefault="00320EDE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 и опрятным, скромным и приветливым;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/>
          <w:sz w:val="28"/>
          <w:szCs w:val="28"/>
        </w:rPr>
        <w:t>слабых</w:t>
      </w:r>
      <w:proofErr w:type="gramEnd"/>
      <w:r>
        <w:rPr>
          <w:rFonts w:ascii="Times New Roman" w:hAnsi="Times New Roman"/>
          <w:sz w:val="28"/>
          <w:szCs w:val="28"/>
        </w:rPr>
        <w:t xml:space="preserve">, по мере возможности </w:t>
      </w:r>
      <w:proofErr w:type="spellStart"/>
      <w:r>
        <w:rPr>
          <w:rFonts w:ascii="Times New Roman" w:hAnsi="Times New Roman"/>
          <w:sz w:val="28"/>
          <w:szCs w:val="28"/>
        </w:rPr>
        <w:t>помогатьнуждающимся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этом людям; уважительно относиться к людям иной национальной или религиозной </w:t>
      </w:r>
      <w:r>
        <w:rPr>
          <w:rFonts w:ascii="Times New Roman" w:hAnsi="Times New Roman"/>
          <w:sz w:val="28"/>
          <w:szCs w:val="28"/>
        </w:rPr>
        <w:lastRenderedPageBreak/>
        <w:t>принадлежности, иного имущественного положения, людям с ограниченными возможностями здоровья;</w:t>
      </w:r>
    </w:p>
    <w:p w:rsidR="004B1443" w:rsidRDefault="00320ED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основного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B1443" w:rsidRDefault="00320EDE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>
        <w:rPr>
          <w:rFonts w:ascii="Times New Roman" w:hAnsi="Times New Roman"/>
          <w:sz w:val="28"/>
          <w:szCs w:val="28"/>
        </w:rPr>
        <w:lastRenderedPageBreak/>
        <w:t>наиболее удачный возраст для развития социально значимых отношений школьников.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В воспитании детей юношеского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среднего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 w:rsidR="00F3566F">
        <w:rPr>
          <w:rFonts w:ascii="Times New Roman" w:hAnsi="Times New Roman"/>
          <w:sz w:val="28"/>
          <w:szCs w:val="28"/>
        </w:rPr>
        <w:t>приобрести,</w:t>
      </w:r>
      <w:r>
        <w:rPr>
          <w:rFonts w:ascii="Times New Roman" w:hAnsi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заботу о своей семье, родных и близких;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опыт, опыт участия в производственной практике;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природоохранных дел;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4B1443" w:rsidRDefault="00320E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4B1443" w:rsidRDefault="004B1443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реализовывать воспитательные возможности общешкольных ключевых дел, </w:t>
      </w:r>
      <w:r>
        <w:rPr>
          <w:rFonts w:ascii="Times New Roman" w:hAnsi="Times New Roman"/>
          <w:sz w:val="28"/>
          <w:szCs w:val="28"/>
        </w:rPr>
        <w:lastRenderedPageBreak/>
        <w:t>поддерживать традиции их коллективного планирования, организации, проведения и анализа в школьном сообществе;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со школьниками;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4B1443" w:rsidRDefault="00320E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B1443" w:rsidRDefault="004B1443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Виды, формы и содержание деятельности</w:t>
      </w:r>
    </w:p>
    <w:p w:rsidR="004B1443" w:rsidRDefault="00320EDE">
      <w:pPr>
        <w:spacing w:line="235" w:lineRule="auto"/>
        <w:ind w:left="-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инвариативном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вариативном модуле.</w:t>
      </w:r>
    </w:p>
    <w:p w:rsidR="004B1443" w:rsidRDefault="004B1443">
      <w:pPr>
        <w:spacing w:line="235" w:lineRule="auto"/>
        <w:ind w:left="-283"/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3.1. Модуль «Ключевые общешкольные дела»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hAnsi="Times New Roman"/>
          <w:sz w:val="28"/>
          <w:szCs w:val="28"/>
        </w:rPr>
        <w:t>мероприятийный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этого в образовательной организации используются следующие формы работы.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4B1443" w:rsidRDefault="00320ED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4B1443" w:rsidRDefault="00320ED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</w:t>
      </w:r>
      <w:r w:rsidR="00F3566F">
        <w:rPr>
          <w:rFonts w:ascii="Times New Roman" w:hAnsi="Times New Roman"/>
          <w:sz w:val="28"/>
          <w:szCs w:val="28"/>
        </w:rPr>
        <w:t>, поселка</w:t>
      </w:r>
      <w:r>
        <w:rPr>
          <w:rFonts w:ascii="Times New Roman" w:hAnsi="Times New Roman"/>
          <w:sz w:val="28"/>
          <w:szCs w:val="28"/>
        </w:rPr>
        <w:t>, страны.</w:t>
      </w:r>
      <w:proofErr w:type="gramEnd"/>
    </w:p>
    <w:p w:rsidR="004B1443" w:rsidRDefault="00320ED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проводимые  для  жителей  </w:t>
      </w:r>
      <w:r w:rsidR="00F3566F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 и  организуемые  совместно 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уровне:</w:t>
      </w:r>
    </w:p>
    <w:p w:rsidR="004B1443" w:rsidRDefault="00320ED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B1443" w:rsidRDefault="00320ED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4B1443" w:rsidRDefault="00320EDE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</w:t>
      </w:r>
      <w:r w:rsidR="00F3566F">
        <w:rPr>
          <w:rFonts w:ascii="Times New Roman" w:hAnsi="Times New Roman"/>
          <w:sz w:val="28"/>
          <w:szCs w:val="28"/>
        </w:rPr>
        <w:t>оверия и уважения друг к другу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4B1443" w:rsidRDefault="00320ED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4B1443" w:rsidRDefault="00320ED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4B1443" w:rsidRDefault="00320ED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4B1443" w:rsidRDefault="00320EDE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>
        <w:rPr>
          <w:rFonts w:ascii="Times New Roman" w:hAnsi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B1443" w:rsidRDefault="00320EDE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B1443" w:rsidRDefault="00320EDE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</w:t>
      </w:r>
      <w:r>
        <w:rPr>
          <w:rFonts w:ascii="Times New Roman" w:hAnsi="Times New Roman"/>
          <w:sz w:val="28"/>
          <w:szCs w:val="28"/>
        </w:rPr>
        <w:lastRenderedPageBreak/>
        <w:t>младшими школьниками, с педагогами и другими взрослыми;</w:t>
      </w:r>
    </w:p>
    <w:p w:rsidR="004B1443" w:rsidRDefault="00320EDE">
      <w:pPr>
        <w:numPr>
          <w:ilvl w:val="0"/>
          <w:numId w:val="13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B1443" w:rsidRDefault="004B1443">
      <w:pPr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3.2. Модуль «Классное руководство и наставничество»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4B1443" w:rsidRDefault="00320ED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B1443" w:rsidRDefault="00320ED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rFonts w:ascii="Times New Roman" w:hAnsi="Times New Roman"/>
          <w:sz w:val="28"/>
          <w:szCs w:val="28"/>
        </w:rPr>
        <w:t>дел</w:t>
      </w:r>
      <w:proofErr w:type="gramEnd"/>
      <w:r>
        <w:rPr>
          <w:rFonts w:ascii="Times New Roman" w:hAnsi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:rsidR="004B1443" w:rsidRDefault="00320EDE">
      <w:pPr>
        <w:numPr>
          <w:ilvl w:val="0"/>
          <w:numId w:val="14"/>
        </w:num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спортивно-оздоровительной, духовно-нравственной, творческой,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:rsidR="004B1443" w:rsidRDefault="00320ED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B1443" w:rsidRDefault="00320ED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4FEB" w:rsidRDefault="00320EDE" w:rsidP="00D94FEB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совместно со школьниками законов </w:t>
      </w:r>
      <w:r w:rsidR="00D94FEB">
        <w:rPr>
          <w:rFonts w:ascii="Times New Roman" w:hAnsi="Times New Roman"/>
          <w:sz w:val="28"/>
          <w:szCs w:val="28"/>
        </w:rPr>
        <w:t xml:space="preserve">и ценностей </w:t>
      </w:r>
      <w:r>
        <w:rPr>
          <w:rFonts w:ascii="Times New Roman" w:hAnsi="Times New Roman"/>
          <w:sz w:val="28"/>
          <w:szCs w:val="28"/>
        </w:rPr>
        <w:t>класса, помогающих детям освоить нормы и правила общения, которым они должны следовать в школе.</w:t>
      </w:r>
    </w:p>
    <w:p w:rsidR="004B1443" w:rsidRPr="00D94FEB" w:rsidRDefault="00320EDE" w:rsidP="00D94FEB">
      <w:pPr>
        <w:ind w:left="77"/>
        <w:jc w:val="both"/>
        <w:rPr>
          <w:rFonts w:ascii="Times New Roman" w:hAnsi="Times New Roman"/>
          <w:sz w:val="28"/>
          <w:szCs w:val="28"/>
        </w:rPr>
      </w:pPr>
      <w:r w:rsidRPr="00D94FEB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4B1443" w:rsidRDefault="00320EDE">
      <w:pPr>
        <w:numPr>
          <w:ilvl w:val="0"/>
          <w:numId w:val="1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4B1443" w:rsidRDefault="00320ED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>
        <w:rPr>
          <w:rFonts w:ascii="Times New Roman" w:hAnsi="Times New Roman"/>
          <w:sz w:val="28"/>
          <w:szCs w:val="28"/>
        </w:rPr>
        <w:lastRenderedPageBreak/>
        <w:t>школьника, которую они совместно стараются решить.</w:t>
      </w:r>
    </w:p>
    <w:p w:rsidR="004B1443" w:rsidRDefault="00320ED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B1443" w:rsidRDefault="00320ED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личного портфолио ученика;</w:t>
      </w:r>
    </w:p>
    <w:p w:rsidR="004B1443" w:rsidRDefault="00320ED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4B1443" w:rsidRDefault="00320ED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4B1443" w:rsidRDefault="00320EDE">
      <w:pPr>
        <w:numPr>
          <w:ilvl w:val="0"/>
          <w:numId w:val="1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B1443" w:rsidRDefault="00320ED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B1443" w:rsidRDefault="00320ED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учителей к участию во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учебной, обстановке;</w:t>
      </w:r>
    </w:p>
    <w:p w:rsidR="004B1443" w:rsidRDefault="00320ED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ШМО классных руководителей, совещания при директоре;</w:t>
      </w:r>
    </w:p>
    <w:p w:rsidR="004B1443" w:rsidRDefault="00320ED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«Самый классный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(раз в 2 года);</w:t>
      </w:r>
    </w:p>
    <w:p w:rsidR="004B1443" w:rsidRDefault="00320ED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4B1443" w:rsidRDefault="00320ED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4B1443" w:rsidRDefault="00320ED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B1443" w:rsidRDefault="00320EDE">
      <w:pPr>
        <w:numPr>
          <w:ilvl w:val="0"/>
          <w:numId w:val="1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</w:t>
      </w:r>
      <w:r w:rsidR="00D94FEB">
        <w:rPr>
          <w:rFonts w:ascii="Times New Roman" w:hAnsi="Times New Roman"/>
          <w:sz w:val="28"/>
          <w:szCs w:val="28"/>
        </w:rPr>
        <w:t xml:space="preserve"> общешкольных родительских собраниях</w:t>
      </w:r>
      <w:r>
        <w:rPr>
          <w:rFonts w:ascii="Times New Roman" w:hAnsi="Times New Roman"/>
          <w:sz w:val="28"/>
          <w:szCs w:val="28"/>
        </w:rPr>
        <w:t>;</w:t>
      </w:r>
    </w:p>
    <w:p w:rsidR="004B1443" w:rsidRDefault="00320ED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B1443" w:rsidRDefault="00320EDE">
      <w:pPr>
        <w:numPr>
          <w:ilvl w:val="0"/>
          <w:numId w:val="1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4B1443" w:rsidRDefault="00320ED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консультирование - по плану педагогов или личном </w:t>
      </w:r>
      <w:proofErr w:type="gramStart"/>
      <w:r>
        <w:rPr>
          <w:rFonts w:ascii="Times New Roman" w:hAnsi="Times New Roman"/>
          <w:sz w:val="28"/>
          <w:szCs w:val="28"/>
        </w:rPr>
        <w:t>запросе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1443" w:rsidRDefault="00320EDE">
      <w:pPr>
        <w:numPr>
          <w:ilvl w:val="0"/>
          <w:numId w:val="1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B1443" w:rsidRDefault="004B1443">
      <w:pPr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Модуль 3.3. «Курсы внеурочной деятельности и дополнительного образования»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Воспитание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занятиях</w:t>
      </w:r>
      <w:r>
        <w:rPr>
          <w:rFonts w:ascii="Times New Roman" w:hAnsi="Times New Roman"/>
          <w:sz w:val="28"/>
          <w:szCs w:val="28"/>
        </w:rPr>
        <w:tab/>
        <w:t>школьных</w:t>
      </w:r>
      <w:r>
        <w:rPr>
          <w:rFonts w:ascii="Times New Roman" w:hAnsi="Times New Roman"/>
          <w:sz w:val="28"/>
          <w:szCs w:val="28"/>
        </w:rPr>
        <w:tab/>
        <w:t>курсов</w:t>
      </w:r>
      <w:r>
        <w:rPr>
          <w:rFonts w:ascii="Times New Roman" w:hAnsi="Times New Roman"/>
          <w:sz w:val="28"/>
          <w:szCs w:val="28"/>
        </w:rPr>
        <w:tab/>
        <w:t xml:space="preserve">внеурочной деятельности и дополнительного образования осуществляется преимущественно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1443" w:rsidRDefault="00320ED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B1443" w:rsidRDefault="00320ED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B1443" w:rsidRDefault="00320ED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B1443" w:rsidRDefault="00320ED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B1443" w:rsidRDefault="00320ED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Познавательная деятельность. </w:t>
      </w:r>
      <w:r>
        <w:rPr>
          <w:rFonts w:ascii="Times New Roman" w:hAnsi="Times New Roman"/>
          <w:sz w:val="28"/>
          <w:szCs w:val="28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Художественное творчество.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>
        <w:rPr>
          <w:rFonts w:ascii="Times New Roman" w:hAnsi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Проблемно-ценностное общение.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Туристско-краеведческая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hAnsi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труда.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Спортивно-оздоровительная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Трудовая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Игровая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4B1443" w:rsidRDefault="004B1443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3.4. Модуль «Школьный урок»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Реализация   школьными</w:t>
      </w:r>
      <w:r>
        <w:rPr>
          <w:rFonts w:ascii="Times New Roman" w:hAnsi="Times New Roman"/>
          <w:sz w:val="28"/>
          <w:szCs w:val="28"/>
        </w:rPr>
        <w:tab/>
        <w:t>педагогами</w:t>
      </w:r>
      <w:r>
        <w:rPr>
          <w:rFonts w:ascii="Times New Roman" w:hAnsi="Times New Roman"/>
          <w:sz w:val="28"/>
          <w:szCs w:val="28"/>
        </w:rPr>
        <w:tab/>
      </w:r>
      <w:r w:rsidR="00D94FEB">
        <w:rPr>
          <w:rFonts w:ascii="Times New Roman" w:hAnsi="Times New Roman"/>
          <w:sz w:val="28"/>
          <w:szCs w:val="28"/>
        </w:rPr>
        <w:t xml:space="preserve"> МБОУ «Многопрофильный лицей» им. </w:t>
      </w:r>
      <w:proofErr w:type="spellStart"/>
      <w:r w:rsidR="00D94FEB">
        <w:rPr>
          <w:rFonts w:ascii="Times New Roman" w:hAnsi="Times New Roman"/>
          <w:sz w:val="28"/>
          <w:szCs w:val="28"/>
        </w:rPr>
        <w:t>О.В.Кошевого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воспитательного</w:t>
      </w:r>
      <w:r w:rsidR="00D9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потенциала</w:t>
      </w:r>
      <w:r w:rsidR="0097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урока предполагает следующее:</w:t>
      </w:r>
    </w:p>
    <w:p w:rsidR="004B1443" w:rsidRDefault="00320ED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B1443" w:rsidRDefault="00320ED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B1443" w:rsidRDefault="00320ED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B1443" w:rsidRDefault="00320ED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B1443" w:rsidRDefault="00320ED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B1443" w:rsidRDefault="00320ED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B1443" w:rsidRDefault="00320EDE">
      <w:pPr>
        <w:numPr>
          <w:ilvl w:val="0"/>
          <w:numId w:val="19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B1443" w:rsidRDefault="00320EDE">
      <w:pPr>
        <w:numPr>
          <w:ilvl w:val="0"/>
          <w:numId w:val="19"/>
        </w:num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перед аудиторией, аргументирования и отстаивания своей точки зрения.</w:t>
      </w:r>
      <w:proofErr w:type="gramEnd"/>
    </w:p>
    <w:p w:rsidR="004B1443" w:rsidRDefault="004B1443">
      <w:pPr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3.5. Модуль «Самоуправление»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школы:</w:t>
      </w:r>
    </w:p>
    <w:p w:rsidR="004B1443" w:rsidRDefault="00320EDE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выборного </w:t>
      </w:r>
      <w:r w:rsidR="00D94FEB">
        <w:rPr>
          <w:rFonts w:ascii="Times New Roman" w:hAnsi="Times New Roman"/>
          <w:sz w:val="28"/>
          <w:szCs w:val="28"/>
        </w:rPr>
        <w:t>Президента школы и министерств</w:t>
      </w:r>
      <w:r>
        <w:rPr>
          <w:rFonts w:ascii="Times New Roman" w:hAnsi="Times New Roman"/>
          <w:sz w:val="28"/>
          <w:szCs w:val="28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B1443" w:rsidRDefault="00320EDE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Совета лидеров, объединяющего </w:t>
      </w:r>
      <w:r w:rsidR="00E35CB8">
        <w:rPr>
          <w:rFonts w:ascii="Times New Roman" w:hAnsi="Times New Roman"/>
          <w:sz w:val="28"/>
          <w:szCs w:val="28"/>
        </w:rPr>
        <w:t>лидеров</w:t>
      </w:r>
      <w:r>
        <w:rPr>
          <w:rFonts w:ascii="Times New Roman" w:hAnsi="Times New Roman"/>
          <w:sz w:val="28"/>
          <w:szCs w:val="28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B1443" w:rsidRDefault="00320EDE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>
        <w:rPr>
          <w:rFonts w:ascii="Times New Roman" w:hAnsi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т.п.);</w:t>
      </w:r>
    </w:p>
    <w:p w:rsidR="004B1443" w:rsidRDefault="00320EDE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B1443" w:rsidRDefault="00320EDE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</w:t>
      </w:r>
      <w:r w:rsidR="00E35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(старшеклассники входят в состав Школьной Службы Медиации  и </w:t>
      </w:r>
      <w:proofErr w:type="spellStart"/>
      <w:r>
        <w:rPr>
          <w:rFonts w:ascii="Times New Roman" w:hAnsi="Times New Roman"/>
          <w:sz w:val="28"/>
          <w:szCs w:val="28"/>
        </w:rPr>
        <w:t>Наркопоста</w:t>
      </w:r>
      <w:proofErr w:type="spellEnd"/>
      <w:r w:rsidR="00C33EE9">
        <w:rPr>
          <w:rFonts w:ascii="Times New Roman" w:hAnsi="Times New Roman"/>
          <w:sz w:val="28"/>
          <w:szCs w:val="28"/>
        </w:rPr>
        <w:t xml:space="preserve"> к 2022 году</w:t>
      </w:r>
      <w:r>
        <w:rPr>
          <w:rFonts w:ascii="Times New Roman" w:hAnsi="Times New Roman"/>
          <w:sz w:val="28"/>
          <w:szCs w:val="28"/>
        </w:rPr>
        <w:t>).</w:t>
      </w:r>
    </w:p>
    <w:p w:rsidR="004B1443" w:rsidRDefault="00320EDE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4B1443" w:rsidRDefault="00320EDE">
      <w:pPr>
        <w:numPr>
          <w:ilvl w:val="0"/>
          <w:numId w:val="21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учащихся класса лидеров (например, командиров, лидеров),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B1443" w:rsidRDefault="00320EDE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4B1443" w:rsidRDefault="00320EDE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B1443" w:rsidRDefault="00320EDE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4B1443" w:rsidRDefault="00320EDE">
      <w:pPr>
        <w:numPr>
          <w:ilvl w:val="0"/>
          <w:numId w:val="2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дел;</w:t>
      </w:r>
    </w:p>
    <w:p w:rsidR="004B1443" w:rsidRDefault="00320EDE">
      <w:pPr>
        <w:numPr>
          <w:ilvl w:val="0"/>
          <w:numId w:val="2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4B1443" w:rsidRDefault="004B1443" w:rsidP="00C33EE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B1443" w:rsidRDefault="00320EDE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Модуль 3.</w:t>
      </w:r>
      <w:r w:rsidR="00E35CB8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 «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Волонтерство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» 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событийным и повседневным. Событийное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Волонтёрская деятельность </w:t>
      </w:r>
      <w:r w:rsidR="00E35CB8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через волонтёрское движение.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В МБОУ </w:t>
      </w:r>
      <w:r w:rsidR="00E35CB8">
        <w:rPr>
          <w:rFonts w:ascii="Times New Roman" w:hAnsi="Times New Roman"/>
          <w:sz w:val="28"/>
          <w:szCs w:val="28"/>
        </w:rPr>
        <w:t xml:space="preserve">«Многопрофильный лицей» им. </w:t>
      </w:r>
      <w:proofErr w:type="spellStart"/>
      <w:r w:rsidR="00E35CB8">
        <w:rPr>
          <w:rFonts w:ascii="Times New Roman" w:hAnsi="Times New Roman"/>
          <w:sz w:val="28"/>
          <w:szCs w:val="28"/>
        </w:rPr>
        <w:t>О.В.Кошевого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действует повседневное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школьникам проявить такие качества как внимание, забота, уважение, развивать коммуникативную культуру, умение общаться, слушать и слышать, эмоциональный интеллект, </w:t>
      </w:r>
      <w:proofErr w:type="spellStart"/>
      <w:r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умение сопереживать. 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Воспитательный потенциал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реализуется следующим образом: </w:t>
      </w:r>
    </w:p>
    <w:p w:rsidR="004B1443" w:rsidRDefault="00320EDE">
      <w:pPr>
        <w:ind w:left="-28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уровне школы: </w:t>
      </w:r>
    </w:p>
    <w:p w:rsidR="004B1443" w:rsidRDefault="00320EDE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4B1443" w:rsidRDefault="00320EDE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4B1443" w:rsidRDefault="00320EDE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кустарниками);</w:t>
      </w:r>
    </w:p>
    <w:p w:rsidR="004B1443" w:rsidRDefault="00320EDE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подготовке и проведении школьных мероприятий в качестве ведущих, выступающих, дежурных.</w:t>
      </w:r>
    </w:p>
    <w:p w:rsidR="004B1443" w:rsidRDefault="00320EDE">
      <w:pPr>
        <w:numPr>
          <w:ilvl w:val="0"/>
          <w:numId w:val="3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участие обучающихся из волонтерского движения «Лучики надежды и добра» в подготовке и проведении линеек, выступления агитбригад для воспитанников детских садов и младших классов, социальных партнёров;</w:t>
      </w:r>
    </w:p>
    <w:p w:rsidR="004B1443" w:rsidRDefault="00320EDE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акциях по безопасности: изготовление и распространение листовок, буклетов и т.п.;</w:t>
      </w:r>
    </w:p>
    <w:p w:rsidR="004B1443" w:rsidRDefault="00320EDE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посильная помощь, оказываемая школьниками пожилым людям, проживающим в </w:t>
      </w:r>
      <w:r w:rsidR="00E35CB8">
        <w:rPr>
          <w:rFonts w:ascii="Times New Roman" w:hAnsi="Times New Roman"/>
          <w:sz w:val="28"/>
          <w:szCs w:val="28"/>
        </w:rPr>
        <w:t>поселке</w:t>
      </w:r>
      <w:r>
        <w:rPr>
          <w:rFonts w:ascii="Times New Roman" w:hAnsi="Times New Roman"/>
          <w:sz w:val="28"/>
          <w:szCs w:val="28"/>
        </w:rPr>
        <w:t>: уборка дворовых территорий, помощь по хозяйству;</w:t>
      </w:r>
    </w:p>
    <w:p w:rsidR="004B1443" w:rsidRDefault="00320EDE">
      <w:pPr>
        <w:numPr>
          <w:ilvl w:val="0"/>
          <w:numId w:val="3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привлечение школьников к совместной работе с учреждениями социальной сферы, в помощи по благоустройств</w:t>
      </w:r>
      <w:r w:rsidR="00E35CB8">
        <w:rPr>
          <w:rFonts w:ascii="Times New Roman" w:hAnsi="Times New Roman"/>
          <w:sz w:val="28"/>
          <w:szCs w:val="28"/>
        </w:rPr>
        <w:t>у территории данных учреждений</w:t>
      </w:r>
    </w:p>
    <w:p w:rsidR="004B1443" w:rsidRDefault="00320EDE" w:rsidP="00E35CB8">
      <w:pPr>
        <w:numPr>
          <w:ilvl w:val="0"/>
          <w:numId w:val="3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работе на пришкольном участке во время проведения акций и летняя практика. </w:t>
      </w:r>
    </w:p>
    <w:p w:rsidR="00E35CB8" w:rsidRPr="00E35CB8" w:rsidRDefault="00E35CB8" w:rsidP="00C33EE9">
      <w:pPr>
        <w:ind w:left="437"/>
        <w:jc w:val="both"/>
        <w:rPr>
          <w:rFonts w:hint="eastAsia"/>
        </w:rPr>
      </w:pPr>
    </w:p>
    <w:p w:rsidR="004B1443" w:rsidRDefault="00320EDE">
      <w:pPr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3.</w:t>
      </w:r>
      <w:r w:rsidR="00E35CB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Модуль «Профориентация»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внепрофессиональную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составляющие такой деятельности. Эта работа осуществляется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циклы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будущего: </w:t>
      </w:r>
      <w:r>
        <w:rPr>
          <w:rFonts w:ascii="Times New Roman" w:hAnsi="Times New Roman"/>
          <w:sz w:val="28"/>
          <w:szCs w:val="28"/>
        </w:rPr>
        <w:t>классные часы в рамках превентивной программы «Полезный выбор»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игры: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Н.В. </w:t>
      </w:r>
      <w:proofErr w:type="spellStart"/>
      <w:r>
        <w:rPr>
          <w:rFonts w:ascii="Times New Roman" w:hAnsi="Times New Roman"/>
          <w:sz w:val="28"/>
          <w:szCs w:val="28"/>
        </w:rPr>
        <w:t>Пряжникова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деловые игры,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экскурсии на предприятия </w:t>
      </w:r>
      <w:r w:rsidR="00C01AEE">
        <w:rPr>
          <w:rFonts w:ascii="Times New Roman" w:eastAsia="Times New Roman" w:hAnsi="Times New Roman" w:cs="Times New Roman"/>
          <w:color w:val="00000A"/>
          <w:sz w:val="28"/>
          <w:szCs w:val="28"/>
        </w:rPr>
        <w:t>поселка Чегдомын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школьникам начальные представления о существующих профессиях и условиях работы людей, представляющих эти профессии;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посещение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выставок, ярмарок профессий, тематических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парков,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онлайн тестирование на платформе «За собой»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проектов, созданных в сети интернет: </w:t>
      </w:r>
      <w:r>
        <w:rPr>
          <w:rFonts w:ascii="Times New Roman" w:hAnsi="Times New Roman"/>
          <w:sz w:val="28"/>
          <w:szCs w:val="28"/>
        </w:rPr>
        <w:t>проект «Молодые профессионалы», проект «Билет в будущее». 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росмотр лекций, решение учебно-тренировочных задач, участие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классах, посещение открытых уроков;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B1443" w:rsidRDefault="00320EDE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B1443" w:rsidRDefault="004B1443">
      <w:pPr>
        <w:jc w:val="both"/>
        <w:rPr>
          <w:rFonts w:hint="eastAsia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</w:t>
      </w:r>
      <w:r w:rsidR="0053140A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 Модуль «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Школьные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и социальные медиа»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B1443" w:rsidRDefault="00320EDE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B1443" w:rsidRDefault="00C01AEE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школьная газета, </w:t>
      </w:r>
      <w:r w:rsidR="00320EDE">
        <w:rPr>
          <w:rFonts w:ascii="Times New Roman" w:hAnsi="Times New Roman"/>
          <w:sz w:val="28"/>
          <w:szCs w:val="28"/>
        </w:rPr>
        <w:t xml:space="preserve">на страницах которой организуются конкурсы рассказов, поэтических произведений, сказок, репортажей и научно-популярных статей; </w:t>
      </w:r>
      <w:r w:rsidR="00320EDE">
        <w:rPr>
          <w:rFonts w:ascii="Times New Roman" w:hAnsi="Times New Roman"/>
          <w:sz w:val="28"/>
          <w:szCs w:val="28"/>
        </w:rPr>
        <w:lastRenderedPageBreak/>
        <w:t>проводятся круглые столы с обсуждением значимых учебных, социальных, нравственных проблем;</w:t>
      </w:r>
    </w:p>
    <w:p w:rsidR="004B1443" w:rsidRDefault="00320EDE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263C94">
        <w:rPr>
          <w:rFonts w:ascii="Times New Roman" w:hAnsi="Times New Roman"/>
          <w:sz w:val="28"/>
          <w:szCs w:val="28"/>
        </w:rPr>
        <w:t>#</w:t>
      </w:r>
      <w:proofErr w:type="gramStart"/>
      <w:r w:rsidR="0079235A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="0079235A"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/>
          <w:sz w:val="28"/>
          <w:szCs w:val="28"/>
        </w:rPr>
        <w:t>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B1443" w:rsidRDefault="00320EDE" w:rsidP="0097279E">
      <w:pPr>
        <w:numPr>
          <w:ilvl w:val="0"/>
          <w:numId w:val="2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официальный сайт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79E" w:rsidRPr="0097279E">
        <w:rPr>
          <w:rFonts w:ascii="Times New Roman" w:hAnsi="Times New Roman" w:cs="Times New Roman"/>
          <w:sz w:val="28"/>
          <w:szCs w:val="28"/>
        </w:rPr>
        <w:t>http://sh4ghegdomyn.ucoz.ru/</w:t>
      </w:r>
      <w:r w:rsidR="00C01A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через который происходит информирование детской, родительской и педагогической общественности;</w:t>
      </w:r>
    </w:p>
    <w:p w:rsidR="004B1443" w:rsidRDefault="00320EDE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:rsidR="004B1443" w:rsidRDefault="00320EDE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(обучающиеся, родители, педагоги) оформление информационных стендов в школе и классах; </w:t>
      </w:r>
    </w:p>
    <w:p w:rsidR="004B1443" w:rsidRDefault="00320EDE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школьников в различных конкурсах школьных медиа.</w:t>
      </w:r>
    </w:p>
    <w:p w:rsidR="004B1443" w:rsidRDefault="004B1443">
      <w:pPr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</w:t>
      </w:r>
      <w:r w:rsidR="0053140A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B1443" w:rsidRDefault="00320EDE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hAnsi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занятия;</w:t>
      </w:r>
    </w:p>
    <w:p w:rsidR="004B1443" w:rsidRDefault="00320EDE">
      <w:pPr>
        <w:numPr>
          <w:ilvl w:val="0"/>
          <w:numId w:val="2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4B1443" w:rsidRDefault="00320EDE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B1443" w:rsidRDefault="00320EDE">
      <w:pPr>
        <w:numPr>
          <w:ilvl w:val="0"/>
          <w:numId w:val="2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4B1443" w:rsidRDefault="00320EDE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B1443" w:rsidRDefault="00320EDE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 w:rsidR="00C0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вечеров, выставок, собраний, конференций и т.п.);</w:t>
      </w:r>
      <w:proofErr w:type="gramEnd"/>
    </w:p>
    <w:p w:rsidR="004B1443" w:rsidRDefault="00320EDE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4B1443" w:rsidRDefault="00320EDE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4B1443" w:rsidRDefault="00320EDE">
      <w:pPr>
        <w:numPr>
          <w:ilvl w:val="0"/>
          <w:numId w:val="2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B1443" w:rsidRDefault="004B1443">
      <w:pPr>
        <w:jc w:val="both"/>
        <w:rPr>
          <w:rFonts w:ascii="Times New Roman" w:hAnsi="Times New Roman"/>
          <w:sz w:val="28"/>
          <w:szCs w:val="28"/>
        </w:rPr>
      </w:pP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3.1</w:t>
      </w:r>
      <w:r w:rsidR="0053140A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 Модуль «Работа с родителями»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групповом уровне:</w:t>
      </w:r>
    </w:p>
    <w:p w:rsidR="004B1443" w:rsidRDefault="0097279E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Управляющий совет</w:t>
      </w:r>
      <w:r w:rsidR="00320EDE">
        <w:rPr>
          <w:rFonts w:ascii="Times New Roman" w:hAnsi="Times New Roman"/>
          <w:sz w:val="28"/>
          <w:szCs w:val="28"/>
        </w:rPr>
        <w:t>, участвующи</w:t>
      </w:r>
      <w:r>
        <w:rPr>
          <w:rFonts w:ascii="Times New Roman" w:hAnsi="Times New Roman"/>
          <w:sz w:val="28"/>
          <w:szCs w:val="28"/>
        </w:rPr>
        <w:t>й</w:t>
      </w:r>
      <w:r w:rsidR="00320EDE">
        <w:rPr>
          <w:rFonts w:ascii="Times New Roman" w:hAnsi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4B1443" w:rsidRDefault="00320EDE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B1443" w:rsidRDefault="00320EDE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B1443" w:rsidRDefault="00320EDE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семейных конкурсов </w:t>
      </w:r>
    </w:p>
    <w:p w:rsidR="004B1443" w:rsidRDefault="00320EDE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:rsidR="004B1443" w:rsidRDefault="00320EDE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B1443" w:rsidRDefault="00320EDE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B1443" w:rsidRDefault="00320E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4B1443" w:rsidRDefault="00320EDE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4B1443" w:rsidRDefault="00320EDE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B1443" w:rsidRDefault="00320EDE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  со   стороны   родителей   в   подготовке   и   проведении общешкольных и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4B1443" w:rsidRDefault="00320EDE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53140A" w:rsidRDefault="0053140A" w:rsidP="00C33EE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33EE9" w:rsidRPr="0053140A" w:rsidRDefault="00C33EE9" w:rsidP="00C33EE9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140A">
        <w:rPr>
          <w:rFonts w:ascii="Times New Roman" w:hAnsi="Times New Roman"/>
          <w:b/>
          <w:sz w:val="28"/>
          <w:szCs w:val="28"/>
          <w:u w:val="single"/>
        </w:rPr>
        <w:t>3.1</w:t>
      </w:r>
      <w:r w:rsidR="0053140A">
        <w:rPr>
          <w:rFonts w:ascii="Times New Roman" w:hAnsi="Times New Roman"/>
          <w:b/>
          <w:sz w:val="28"/>
          <w:szCs w:val="28"/>
          <w:u w:val="single"/>
        </w:rPr>
        <w:t>1</w:t>
      </w:r>
      <w:r w:rsidRPr="0053140A">
        <w:rPr>
          <w:rFonts w:ascii="Times New Roman" w:hAnsi="Times New Roman"/>
          <w:b/>
          <w:sz w:val="28"/>
          <w:szCs w:val="28"/>
          <w:u w:val="single"/>
        </w:rPr>
        <w:t xml:space="preserve"> Модуль</w:t>
      </w:r>
      <w:r w:rsidR="00F757BB" w:rsidRPr="0053140A">
        <w:rPr>
          <w:rFonts w:ascii="Times New Roman" w:hAnsi="Times New Roman"/>
          <w:b/>
          <w:sz w:val="28"/>
          <w:szCs w:val="28"/>
          <w:u w:val="single"/>
        </w:rPr>
        <w:t xml:space="preserve"> «Семья»</w:t>
      </w:r>
    </w:p>
    <w:p w:rsidR="0053140A" w:rsidRDefault="00531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Pr="0053140A">
        <w:rPr>
          <w:rFonts w:ascii="Times New Roman" w:hAnsi="Times New Roman"/>
          <w:sz w:val="28"/>
          <w:szCs w:val="28"/>
        </w:rPr>
        <w:t xml:space="preserve"> предназначен для проведения систематической информационно-образовательной работы с родителями или законными представителями подростков, используя тренинг, как активную форму работы. </w:t>
      </w:r>
      <w:r>
        <w:rPr>
          <w:rFonts w:ascii="Times New Roman" w:hAnsi="Times New Roman"/>
          <w:sz w:val="28"/>
          <w:szCs w:val="28"/>
        </w:rPr>
        <w:t>Модуль</w:t>
      </w:r>
      <w:r w:rsidRPr="0053140A">
        <w:rPr>
          <w:rFonts w:ascii="Times New Roman" w:hAnsi="Times New Roman"/>
          <w:sz w:val="28"/>
          <w:szCs w:val="28"/>
        </w:rPr>
        <w:t xml:space="preserve"> внесет определенный вклад в повышение грамотности и ответственности родителей или законных представителей за воспитание детей в семье. Поможет участникам лучше понимать мотивы поступков своих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40A">
        <w:rPr>
          <w:rFonts w:ascii="Times New Roman" w:hAnsi="Times New Roman"/>
          <w:sz w:val="28"/>
          <w:szCs w:val="28"/>
        </w:rPr>
        <w:t>подростков, регулировать собственные эмоции в общении с ними и подбирать эффективные способы взаимодействия с ребенком</w:t>
      </w:r>
    </w:p>
    <w:p w:rsidR="0053140A" w:rsidRDefault="0053140A">
      <w:pPr>
        <w:jc w:val="both"/>
        <w:rPr>
          <w:rFonts w:ascii="Times New Roman" w:hAnsi="Times New Roman"/>
          <w:sz w:val="28"/>
          <w:szCs w:val="28"/>
        </w:rPr>
      </w:pPr>
    </w:p>
    <w:p w:rsidR="0053140A" w:rsidRDefault="0053140A">
      <w:pPr>
        <w:widowControl/>
        <w:suppressAutoHyphens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4B1443" w:rsidRDefault="00320ED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4. Основные направления самоанализа воспитательной работы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4B1443" w:rsidRDefault="00320EDE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4B1443" w:rsidRDefault="00320EDE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B1443" w:rsidRDefault="00320EDE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B1443" w:rsidRDefault="00320EDE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направлениями анализа организуемого в школе воспитательного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>
        <w:rPr>
          <w:rFonts w:ascii="Times New Roman" w:hAnsi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/>
          <w:sz w:val="28"/>
          <w:szCs w:val="28"/>
        </w:rPr>
        <w:t xml:space="preserve"> решить не удалось и почему;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анализ заместителем директора по воспитательной работе, классными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руководителями, </w:t>
      </w:r>
      <w:proofErr w:type="spellStart"/>
      <w:r>
        <w:rPr>
          <w:rFonts w:ascii="Times New Roman" w:hAnsi="Times New Roman"/>
          <w:sz w:val="28"/>
          <w:szCs w:val="28"/>
        </w:rPr>
        <w:t>акттивом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школьного ученического самоуправления и родителями, хорошо знакомыми с деятельностью школы.</w:t>
      </w:r>
    </w:p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B1443" w:rsidRDefault="00320ED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при этом сосредотачивается на вопросах, связанных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существующего в школе ученического самоуправления;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проводимых в школе экскурсий, экспедиций, походов;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школы;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работы </w:t>
      </w:r>
      <w:proofErr w:type="gramStart"/>
      <w:r>
        <w:rPr>
          <w:rFonts w:ascii="Times New Roman" w:hAnsi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медиа;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4B1443" w:rsidRDefault="00320ED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взаимодействия школы и семей школьников.</w:t>
      </w:r>
    </w:p>
    <w:p w:rsidR="004B1443" w:rsidRDefault="00320EDE">
      <w:pPr>
        <w:ind w:left="-22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 xml:space="preserve">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10425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5"/>
        <w:gridCol w:w="2227"/>
        <w:gridCol w:w="2404"/>
        <w:gridCol w:w="3689"/>
      </w:tblGrid>
      <w:tr w:rsidR="004B1443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Критерии анализа и оценки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Показатели анализа и оценки 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Методики изучения и анализа </w:t>
            </w:r>
          </w:p>
        </w:tc>
      </w:tr>
      <w:tr w:rsidR="004B144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1.Продуктивность деятельности 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1.Уровень развития ребенка </w:t>
            </w:r>
          </w:p>
          <w:p w:rsidR="004B1443" w:rsidRDefault="004B144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2.Уровень развития коллектива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Ценностные ориентации ребенка </w:t>
            </w: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1.2.Степень </w:t>
            </w:r>
            <w:proofErr w:type="spellStart"/>
            <w:r>
              <w:rPr>
                <w:rFonts w:ascii="Times New Roman" w:hAnsi="Times New Roman"/>
              </w:rPr>
              <w:t>социализированности</w:t>
            </w:r>
            <w:proofErr w:type="spellEnd"/>
            <w:r>
              <w:rPr>
                <w:rFonts w:ascii="Times New Roman" w:hAnsi="Times New Roman"/>
              </w:rPr>
              <w:t xml:space="preserve"> личности </w:t>
            </w: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1.3.Степень развития социальных качеств </w:t>
            </w: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Отношения между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Уровень развития самоуправления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1.1.Проективный тест «Домики» (автор О.А. Орехова) 1 классы, Методика «Направленность личности» (С.Ф. </w:t>
            </w:r>
            <w:proofErr w:type="spellStart"/>
            <w:r>
              <w:rPr>
                <w:rFonts w:ascii="Times New Roman" w:hAnsi="Times New Roman"/>
              </w:rPr>
              <w:t>Спичак</w:t>
            </w:r>
            <w:proofErr w:type="spellEnd"/>
            <w:r>
              <w:rPr>
                <w:rFonts w:ascii="Times New Roman" w:hAnsi="Times New Roman"/>
              </w:rPr>
              <w:t xml:space="preserve">, А.Г. Синицына) Методика изучения ценностных ориентаций (М. </w:t>
            </w:r>
            <w:proofErr w:type="spellStart"/>
            <w:r>
              <w:rPr>
                <w:rFonts w:ascii="Times New Roman" w:hAnsi="Times New Roman"/>
              </w:rPr>
              <w:t>Рокич</w:t>
            </w:r>
            <w:proofErr w:type="spellEnd"/>
            <w:r>
              <w:rPr>
                <w:rFonts w:ascii="Times New Roman" w:hAnsi="Times New Roman"/>
              </w:rPr>
              <w:t xml:space="preserve">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</w:t>
            </w:r>
            <w:proofErr w:type="spellStart"/>
            <w:r>
              <w:rPr>
                <w:rFonts w:ascii="Times New Roman" w:hAnsi="Times New Roman"/>
              </w:rPr>
              <w:t>Щурковой</w:t>
            </w:r>
            <w:proofErr w:type="spellEnd"/>
            <w:r>
              <w:rPr>
                <w:rFonts w:ascii="Times New Roman" w:hAnsi="Times New Roman"/>
              </w:rPr>
              <w:t xml:space="preserve">) (8-11 класс) Методика «Размышляем о жизненном </w:t>
            </w:r>
            <w:r>
              <w:rPr>
                <w:rFonts w:ascii="Times New Roman" w:hAnsi="Times New Roman"/>
              </w:rPr>
              <w:lastRenderedPageBreak/>
              <w:t>опыте» для младших школьников (по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В.М. Ивановой, Т.В. Павловой, Е.Н. Степанову) </w:t>
            </w:r>
            <w:proofErr w:type="gramEnd"/>
          </w:p>
          <w:p w:rsidR="004B1443" w:rsidRDefault="004B1443">
            <w:pPr>
              <w:jc w:val="both"/>
              <w:rPr>
                <w:rFonts w:ascii="Times New Roman" w:hAnsi="Times New Roman"/>
              </w:rPr>
            </w:pPr>
          </w:p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>
              <w:rPr>
                <w:rFonts w:ascii="Times New Roman" w:hAnsi="Times New Roman"/>
              </w:rPr>
              <w:t>Миниярову</w:t>
            </w:r>
            <w:proofErr w:type="spellEnd"/>
            <w:r>
              <w:rPr>
                <w:rFonts w:ascii="Times New Roman" w:hAnsi="Times New Roman"/>
              </w:rPr>
              <w:t xml:space="preserve">) (6-11 класс) Методика изучения </w:t>
            </w:r>
            <w:proofErr w:type="spellStart"/>
            <w:r>
              <w:rPr>
                <w:rFonts w:ascii="Times New Roman" w:hAnsi="Times New Roman"/>
              </w:rPr>
              <w:t>социализированности</w:t>
            </w:r>
            <w:proofErr w:type="spellEnd"/>
            <w:r>
              <w:rPr>
                <w:rFonts w:ascii="Times New Roman" w:hAnsi="Times New Roman"/>
              </w:rPr>
              <w:t xml:space="preserve"> личности (по М.И. Рожкову) (3-9 класс) Методика выявления коммуникативных склонностей учащихся (по Р.В. </w:t>
            </w:r>
            <w:proofErr w:type="spellStart"/>
            <w:r>
              <w:rPr>
                <w:rFonts w:ascii="Times New Roman" w:hAnsi="Times New Roman"/>
              </w:rPr>
              <w:t>Овчаровой</w:t>
            </w:r>
            <w:proofErr w:type="spellEnd"/>
            <w:r>
              <w:rPr>
                <w:rFonts w:ascii="Times New Roman" w:hAnsi="Times New Roman"/>
              </w:rPr>
              <w:t>) (9- 11 класс) Методика определения общественной активности учащихся (по Е.Н. Степанову) (8- 11 класс)</w:t>
            </w:r>
          </w:p>
          <w:p w:rsidR="004B1443" w:rsidRDefault="004B1443">
            <w:pPr>
              <w:jc w:val="both"/>
              <w:rPr>
                <w:rFonts w:ascii="Times New Roman" w:hAnsi="Times New Roman"/>
              </w:rPr>
            </w:pPr>
          </w:p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Методика оценки развития социальных каче</w:t>
            </w:r>
            <w:proofErr w:type="gramStart"/>
            <w:r>
              <w:rPr>
                <w:rFonts w:ascii="Times New Roman" w:hAnsi="Times New Roman"/>
              </w:rPr>
              <w:t>ств шк</w:t>
            </w:r>
            <w:proofErr w:type="gramEnd"/>
            <w:r>
              <w:rPr>
                <w:rFonts w:ascii="Times New Roman" w:hAnsi="Times New Roman"/>
              </w:rPr>
              <w:t>ольника (Н.И. Монахов) (1 – 11 класс) Профессиональная ориентированность Методика для выявления готовности учащихся к выбору профессии (по В.Б. Успенскому)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:rsidR="004B1443" w:rsidRDefault="004B1443">
            <w:pPr>
              <w:jc w:val="both"/>
              <w:rPr>
                <w:rFonts w:ascii="Times New Roman" w:hAnsi="Times New Roman"/>
              </w:rPr>
            </w:pPr>
          </w:p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</w:t>
            </w:r>
            <w:proofErr w:type="spellStart"/>
            <w:r>
              <w:rPr>
                <w:rFonts w:ascii="Times New Roman" w:hAnsi="Times New Roman"/>
              </w:rPr>
              <w:t>Каплунович</w:t>
            </w:r>
            <w:proofErr w:type="spellEnd"/>
            <w:r>
              <w:rPr>
                <w:rFonts w:ascii="Times New Roman" w:hAnsi="Times New Roman"/>
              </w:rPr>
              <w:t xml:space="preserve">) Методика «Какой у нас коллектив» (разработана А.Н. </w:t>
            </w:r>
            <w:proofErr w:type="spellStart"/>
            <w:r>
              <w:rPr>
                <w:rFonts w:ascii="Times New Roman" w:hAnsi="Times New Roman"/>
              </w:rPr>
              <w:t>Лутошкиным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B1443" w:rsidRDefault="004B1443">
            <w:pPr>
              <w:jc w:val="both"/>
              <w:rPr>
                <w:rFonts w:ascii="Times New Roman" w:hAnsi="Times New Roman"/>
              </w:rPr>
            </w:pPr>
          </w:p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4B144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2.Чувство удовлетворения детей и взрослых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процессом и результатами воспитания 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жизнедеятельно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стью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в образовательно м учреждении 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Удовлетворенност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ь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детей и взрослых процессом 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результатами воспитания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жизнедеятель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i/>
                <w:iCs/>
              </w:rPr>
              <w:t>ност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ью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в образовательном учреждении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Удовлетворенность учащихся школьной жизнью</w:t>
            </w: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Удовлетворенность родителей работой образовательного учреждения</w:t>
            </w: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4B1443">
            <w:pPr>
              <w:jc w:val="center"/>
              <w:rPr>
                <w:rFonts w:ascii="Times New Roman" w:hAnsi="Times New Roman"/>
              </w:rPr>
            </w:pPr>
          </w:p>
          <w:p w:rsidR="004B1443" w:rsidRDefault="00320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1.Методика изучения удовлетворенности учащихся школьной жизнью (разработана </w:t>
            </w:r>
            <w:r>
              <w:rPr>
                <w:rFonts w:ascii="Times New Roman" w:hAnsi="Times New Roman"/>
              </w:rPr>
              <w:lastRenderedPageBreak/>
              <w:t xml:space="preserve">А.А. Андреевым) Методика оценки школьной </w:t>
            </w:r>
            <w:proofErr w:type="spellStart"/>
            <w:r>
              <w:rPr>
                <w:rFonts w:ascii="Times New Roman" w:hAnsi="Times New Roman"/>
              </w:rPr>
              <w:t>социальнопсихологической</w:t>
            </w:r>
            <w:proofErr w:type="spellEnd"/>
            <w:r>
              <w:rPr>
                <w:rFonts w:ascii="Times New Roman" w:hAnsi="Times New Roman"/>
              </w:rPr>
              <w:t xml:space="preserve"> комфортности (разработана А.А. Андреевым) </w:t>
            </w:r>
          </w:p>
          <w:p w:rsidR="004B1443" w:rsidRDefault="004B1443">
            <w:pPr>
              <w:jc w:val="both"/>
              <w:rPr>
                <w:rFonts w:ascii="Times New Roman" w:hAnsi="Times New Roman"/>
              </w:rPr>
            </w:pPr>
          </w:p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>
              <w:rPr>
                <w:rFonts w:ascii="Times New Roman" w:hAnsi="Times New Roman"/>
              </w:rPr>
              <w:t>А.А.Андреевым</w:t>
            </w:r>
            <w:proofErr w:type="spellEnd"/>
            <w:r>
              <w:rPr>
                <w:rFonts w:ascii="Times New Roman" w:hAnsi="Times New Roman"/>
              </w:rPr>
              <w:t>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4B1443" w:rsidRDefault="004B1443">
            <w:pPr>
              <w:jc w:val="both"/>
              <w:rPr>
                <w:rFonts w:ascii="Times New Roman" w:hAnsi="Times New Roman"/>
              </w:rPr>
            </w:pPr>
          </w:p>
          <w:p w:rsidR="004B1443" w:rsidRDefault="00320E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>
              <w:rPr>
                <w:rFonts w:ascii="Times New Roman" w:hAnsi="Times New Roman"/>
              </w:rPr>
              <w:t>Забуслаевой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</w:tr>
    </w:tbl>
    <w:p w:rsidR="004B1443" w:rsidRDefault="00320ED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4B1443">
      <w:headerReference w:type="default" r:id="rId9"/>
      <w:pgSz w:w="11906" w:h="16838"/>
      <w:pgMar w:top="769" w:right="626" w:bottom="1134" w:left="1020" w:header="21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FE" w:rsidRDefault="005908FE">
      <w:pPr>
        <w:rPr>
          <w:rFonts w:hint="eastAsia"/>
        </w:rPr>
      </w:pPr>
      <w:r>
        <w:separator/>
      </w:r>
    </w:p>
  </w:endnote>
  <w:endnote w:type="continuationSeparator" w:id="0">
    <w:p w:rsidR="005908FE" w:rsidRDefault="005908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FE" w:rsidRDefault="005908FE">
      <w:pPr>
        <w:rPr>
          <w:rFonts w:hint="eastAsia"/>
        </w:rPr>
      </w:pPr>
      <w:r>
        <w:separator/>
      </w:r>
    </w:p>
  </w:footnote>
  <w:footnote w:type="continuationSeparator" w:id="0">
    <w:p w:rsidR="005908FE" w:rsidRDefault="005908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43" w:rsidRDefault="004B1443">
    <w:pPr>
      <w:pStyle w:val="af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D7"/>
    <w:multiLevelType w:val="multilevel"/>
    <w:tmpl w:val="0AE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400297E"/>
    <w:multiLevelType w:val="multilevel"/>
    <w:tmpl w:val="F7A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47D6636"/>
    <w:multiLevelType w:val="multilevel"/>
    <w:tmpl w:val="FDC6586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059713DA"/>
    <w:multiLevelType w:val="multilevel"/>
    <w:tmpl w:val="80D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12157614"/>
    <w:multiLevelType w:val="multilevel"/>
    <w:tmpl w:val="837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14B47416"/>
    <w:multiLevelType w:val="multilevel"/>
    <w:tmpl w:val="8F2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B4428E4"/>
    <w:multiLevelType w:val="multilevel"/>
    <w:tmpl w:val="E14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200C254A"/>
    <w:multiLevelType w:val="multilevel"/>
    <w:tmpl w:val="63287D6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8">
    <w:nsid w:val="2052214B"/>
    <w:multiLevelType w:val="multilevel"/>
    <w:tmpl w:val="FAB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9">
    <w:nsid w:val="287C4CA9"/>
    <w:multiLevelType w:val="multilevel"/>
    <w:tmpl w:val="502E6F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8E9234E"/>
    <w:multiLevelType w:val="multilevel"/>
    <w:tmpl w:val="3C3AE5B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290A236C"/>
    <w:multiLevelType w:val="multilevel"/>
    <w:tmpl w:val="29D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>
    <w:nsid w:val="2B371D93"/>
    <w:multiLevelType w:val="multilevel"/>
    <w:tmpl w:val="696CBC9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3">
    <w:nsid w:val="2B5D4A1F"/>
    <w:multiLevelType w:val="multilevel"/>
    <w:tmpl w:val="B8D417F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>
    <w:nsid w:val="2B7E3BD4"/>
    <w:multiLevelType w:val="multilevel"/>
    <w:tmpl w:val="C4EE6D9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2C296040"/>
    <w:multiLevelType w:val="multilevel"/>
    <w:tmpl w:val="95CC55D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6">
    <w:nsid w:val="2CF90868"/>
    <w:multiLevelType w:val="multilevel"/>
    <w:tmpl w:val="58587D8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2E523F91"/>
    <w:multiLevelType w:val="multilevel"/>
    <w:tmpl w:val="DB2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35C4704A"/>
    <w:multiLevelType w:val="multilevel"/>
    <w:tmpl w:val="2D9627F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40A36A17"/>
    <w:multiLevelType w:val="multilevel"/>
    <w:tmpl w:val="860CEBB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>
    <w:nsid w:val="477E5ECC"/>
    <w:multiLevelType w:val="multilevel"/>
    <w:tmpl w:val="0100A5D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1">
    <w:nsid w:val="52C87951"/>
    <w:multiLevelType w:val="multilevel"/>
    <w:tmpl w:val="CA8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5A6F1045"/>
    <w:multiLevelType w:val="multilevel"/>
    <w:tmpl w:val="C6AE84E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3">
    <w:nsid w:val="5E4301C2"/>
    <w:multiLevelType w:val="multilevel"/>
    <w:tmpl w:val="52C2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5E65044A"/>
    <w:multiLevelType w:val="multilevel"/>
    <w:tmpl w:val="739A3F2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5">
    <w:nsid w:val="623138D8"/>
    <w:multiLevelType w:val="multilevel"/>
    <w:tmpl w:val="09D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66297DA8"/>
    <w:multiLevelType w:val="multilevel"/>
    <w:tmpl w:val="CE7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7">
    <w:nsid w:val="666A3B51"/>
    <w:multiLevelType w:val="multilevel"/>
    <w:tmpl w:val="BCFCC0A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C5718DA"/>
    <w:multiLevelType w:val="multilevel"/>
    <w:tmpl w:val="407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6ED124F9"/>
    <w:multiLevelType w:val="multilevel"/>
    <w:tmpl w:val="1E4483F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0">
    <w:nsid w:val="6F637463"/>
    <w:multiLevelType w:val="multilevel"/>
    <w:tmpl w:val="7B16641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6FEF79A5"/>
    <w:multiLevelType w:val="multilevel"/>
    <w:tmpl w:val="23CEF47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2">
    <w:nsid w:val="702F12BA"/>
    <w:multiLevelType w:val="multilevel"/>
    <w:tmpl w:val="1A8CE6A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3">
    <w:nsid w:val="75D65C94"/>
    <w:multiLevelType w:val="multilevel"/>
    <w:tmpl w:val="C7C089F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9"/>
  </w:num>
  <w:num w:numId="5">
    <w:abstractNumId w:val="15"/>
  </w:num>
  <w:num w:numId="6">
    <w:abstractNumId w:val="13"/>
  </w:num>
  <w:num w:numId="7">
    <w:abstractNumId w:val="32"/>
  </w:num>
  <w:num w:numId="8">
    <w:abstractNumId w:val="10"/>
  </w:num>
  <w:num w:numId="9">
    <w:abstractNumId w:val="11"/>
  </w:num>
  <w:num w:numId="10">
    <w:abstractNumId w:val="21"/>
  </w:num>
  <w:num w:numId="11">
    <w:abstractNumId w:val="6"/>
  </w:num>
  <w:num w:numId="12">
    <w:abstractNumId w:val="17"/>
  </w:num>
  <w:num w:numId="13">
    <w:abstractNumId w:val="28"/>
  </w:num>
  <w:num w:numId="14">
    <w:abstractNumId w:val="24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2"/>
  </w:num>
  <w:num w:numId="20">
    <w:abstractNumId w:val="23"/>
  </w:num>
  <w:num w:numId="21">
    <w:abstractNumId w:val="26"/>
  </w:num>
  <w:num w:numId="22">
    <w:abstractNumId w:val="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20"/>
  </w:num>
  <w:num w:numId="28">
    <w:abstractNumId w:val="8"/>
  </w:num>
  <w:num w:numId="29">
    <w:abstractNumId w:val="25"/>
  </w:num>
  <w:num w:numId="30">
    <w:abstractNumId w:val="33"/>
  </w:num>
  <w:num w:numId="31">
    <w:abstractNumId w:val="19"/>
  </w:num>
  <w:num w:numId="32">
    <w:abstractNumId w:val="7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1443"/>
    <w:rsid w:val="00263C94"/>
    <w:rsid w:val="00320EDE"/>
    <w:rsid w:val="00347049"/>
    <w:rsid w:val="004B1443"/>
    <w:rsid w:val="0053140A"/>
    <w:rsid w:val="005908FE"/>
    <w:rsid w:val="0079235A"/>
    <w:rsid w:val="0097279E"/>
    <w:rsid w:val="009D137A"/>
    <w:rsid w:val="00BC3467"/>
    <w:rsid w:val="00C01AEE"/>
    <w:rsid w:val="00C33EE9"/>
    <w:rsid w:val="00D94FEB"/>
    <w:rsid w:val="00E35CB8"/>
    <w:rsid w:val="00E751F6"/>
    <w:rsid w:val="00F3566F"/>
    <w:rsid w:val="00F757B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Times New Roman" w:eastAsia="OpenSymbol" w:hAnsi="Times New Roman" w:cs="OpenSymbol"/>
      <w:b/>
      <w:bCs/>
    </w:rPr>
  </w:style>
  <w:style w:type="character" w:customStyle="1" w:styleId="a6">
    <w:name w:val="Символ нумерации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 Spacing"/>
    <w:pPr>
      <w:suppressAutoHyphens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styleId="af">
    <w:name w:val="header"/>
    <w:basedOn w:val="a"/>
    <w:pPr>
      <w:suppressLineNumbers/>
      <w:tabs>
        <w:tab w:val="center" w:pos="5130"/>
        <w:tab w:val="right" w:pos="10260"/>
      </w:tabs>
    </w:pPr>
  </w:style>
  <w:style w:type="paragraph" w:styleId="af0">
    <w:name w:val="Balloon Text"/>
    <w:basedOn w:val="a"/>
    <w:link w:val="af1"/>
    <w:uiPriority w:val="99"/>
    <w:semiHidden/>
    <w:unhideWhenUsed/>
    <w:rsid w:val="00FD5F4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FD5F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22</Pages>
  <Words>8021</Words>
  <Characters>45724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2020-10-02T02:25:00Z</dcterms:created>
  <dcterms:modified xsi:type="dcterms:W3CDTF">2020-12-25T05:03:00Z</dcterms:modified>
  <dc:language>ru-RU</dc:language>
</cp:coreProperties>
</file>